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E3" w:rsidRPr="00656B45" w:rsidRDefault="00D75192" w:rsidP="00D75192">
      <w:pPr>
        <w:jc w:val="center"/>
        <w:rPr>
          <w:rFonts w:ascii="Times New Roman" w:hAnsi="Times New Roman" w:cs="Times New Roman"/>
          <w:sz w:val="40"/>
          <w:szCs w:val="40"/>
        </w:rPr>
      </w:pPr>
      <w:r w:rsidRPr="00656B45">
        <w:rPr>
          <w:rFonts w:ascii="Times New Roman" w:hAnsi="Times New Roman" w:cs="Times New Roman"/>
          <w:color w:val="C0504D" w:themeColor="accent2"/>
          <w:sz w:val="40"/>
          <w:szCs w:val="40"/>
        </w:rPr>
        <w:t>Нестан</w:t>
      </w:r>
      <w:r w:rsidR="007E231F" w:rsidRPr="00656B45">
        <w:rPr>
          <w:rFonts w:ascii="Times New Roman" w:hAnsi="Times New Roman" w:cs="Times New Roman"/>
          <w:color w:val="C0504D" w:themeColor="accent2"/>
          <w:sz w:val="40"/>
          <w:szCs w:val="40"/>
        </w:rPr>
        <w:t>дартное оборудование.</w:t>
      </w:r>
    </w:p>
    <w:p w:rsidR="007E231F" w:rsidRDefault="007E231F" w:rsidP="007E2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Дошкольный возраст – важный период в формировании физического </w:t>
      </w:r>
      <w:r w:rsidRPr="009D1240">
        <w:rPr>
          <w:rFonts w:ascii="Times New Roman" w:hAnsi="Times New Roman" w:cs="Times New Roman"/>
          <w:sz w:val="28"/>
          <w:szCs w:val="28"/>
        </w:rPr>
        <w:t>здоровья человека</w:t>
      </w:r>
      <w:r w:rsidR="000A4A81" w:rsidRPr="009D1240">
        <w:rPr>
          <w:rFonts w:ascii="Times New Roman" w:hAnsi="Times New Roman" w:cs="Times New Roman"/>
          <w:sz w:val="28"/>
          <w:szCs w:val="28"/>
        </w:rPr>
        <w:t>. Решая задачу всестороннего воспитания и развития</w:t>
      </w:r>
      <w:r w:rsidR="008822E3">
        <w:rPr>
          <w:rFonts w:ascii="Times New Roman" w:hAnsi="Times New Roman" w:cs="Times New Roman"/>
          <w:sz w:val="28"/>
          <w:szCs w:val="28"/>
        </w:rPr>
        <w:t xml:space="preserve">  </w:t>
      </w:r>
      <w:r w:rsidR="000A4A81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8822E3">
        <w:rPr>
          <w:rFonts w:ascii="Times New Roman" w:hAnsi="Times New Roman" w:cs="Times New Roman"/>
          <w:sz w:val="28"/>
          <w:szCs w:val="28"/>
        </w:rPr>
        <w:t xml:space="preserve"> </w:t>
      </w:r>
      <w:r w:rsidR="000A4A81">
        <w:rPr>
          <w:rFonts w:ascii="Times New Roman" w:hAnsi="Times New Roman" w:cs="Times New Roman"/>
          <w:sz w:val="28"/>
          <w:szCs w:val="28"/>
        </w:rPr>
        <w:t>ДОУ все больше внимания уделяют  оздоровлению средствами физической культуры. В связи с этим актуален вопрос совершенствования системы физического воспитания дошкольников.</w:t>
      </w:r>
    </w:p>
    <w:p w:rsidR="000A4A81" w:rsidRDefault="000A4A81" w:rsidP="007E2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Один из путей решения данной проблемы – использование нетрадиционного спортивного оборудования, которое может:</w:t>
      </w:r>
    </w:p>
    <w:p w:rsidR="000A4A81" w:rsidRDefault="000A4A81" w:rsidP="007E2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служить дополнительным стимулом активизации физкультурно-оздоровительной работы;</w:t>
      </w:r>
    </w:p>
    <w:p w:rsidR="000A4A81" w:rsidRDefault="000A4A81" w:rsidP="007E2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решить задачи формирования двигательных навыков в основных видах движений;</w:t>
      </w:r>
    </w:p>
    <w:p w:rsidR="000A4A81" w:rsidRDefault="000A4A81" w:rsidP="007E2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обогатить двигательный опыт;</w:t>
      </w:r>
    </w:p>
    <w:p w:rsidR="000A4A81" w:rsidRDefault="000A4A81" w:rsidP="007E2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творчество и фантазию</w:t>
      </w:r>
      <w:r w:rsidR="00633705">
        <w:rPr>
          <w:rFonts w:ascii="Times New Roman" w:hAnsi="Times New Roman" w:cs="Times New Roman"/>
          <w:sz w:val="28"/>
          <w:szCs w:val="28"/>
        </w:rPr>
        <w:t>;</w:t>
      </w:r>
    </w:p>
    <w:p w:rsidR="007E231F" w:rsidRDefault="00633705" w:rsidP="00656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заинтересовать детей.</w:t>
      </w:r>
    </w:p>
    <w:p w:rsidR="008822E3" w:rsidRDefault="008822E3" w:rsidP="008822E3">
      <w:pPr>
        <w:pStyle w:val="a6"/>
        <w:spacing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«29» сентября 2016 года 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в нашем ДОУ  прошел конкурс</w:t>
      </w:r>
    </w:p>
    <w:p w:rsidR="008822E3" w:rsidRDefault="008822E3" w:rsidP="008822E3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47A">
        <w:rPr>
          <w:rFonts w:ascii="Times New Roman" w:hAnsi="Times New Roman" w:cs="Times New Roman"/>
          <w:b/>
          <w:sz w:val="28"/>
          <w:szCs w:val="28"/>
        </w:rPr>
        <w:t>«Нестандартное оборудование для организации двигательной    активности детей»</w:t>
      </w:r>
    </w:p>
    <w:p w:rsidR="008822E3" w:rsidRDefault="008822E3" w:rsidP="008822E3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Цели и задачи конкурса:</w:t>
      </w:r>
    </w:p>
    <w:p w:rsidR="008822E3" w:rsidRDefault="008822E3" w:rsidP="008822E3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с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оздание условий для самостояте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льной двигательной деятельности</w:t>
      </w:r>
    </w:p>
    <w:p w:rsidR="008822E3" w:rsidRDefault="008822E3" w:rsidP="008822E3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а</w:t>
      </w:r>
      <w:r w:rsidRPr="00D0547A">
        <w:rPr>
          <w:rFonts w:ascii="Times New Roman" w:eastAsia="Times New Roman" w:hAnsi="Times New Roman" w:cs="Times New Roman"/>
          <w:color w:val="383838"/>
          <w:sz w:val="28"/>
          <w:szCs w:val="28"/>
        </w:rPr>
        <w:t>ктивизация творческого потенциала педаго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гов</w:t>
      </w:r>
    </w:p>
    <w:p w:rsidR="008822E3" w:rsidRDefault="008822E3" w:rsidP="008822E3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D0547A">
        <w:rPr>
          <w:rFonts w:ascii="Times New Roman" w:eastAsia="Times New Roman" w:hAnsi="Times New Roman" w:cs="Times New Roman"/>
          <w:color w:val="383838"/>
          <w:sz w:val="28"/>
          <w:szCs w:val="28"/>
        </w:rPr>
        <w:t>Привлечение родителей к сотрудничеству.</w:t>
      </w:r>
    </w:p>
    <w:p w:rsidR="008822E3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В конкурсе принимали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участие педагоги и родители воспитан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ников всех возрастных групп ДОУ</w:t>
      </w:r>
    </w:p>
    <w:p w:rsidR="008822E3" w:rsidRPr="00A552AF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Критерии оценки конкурса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:</w:t>
      </w:r>
    </w:p>
    <w:p w:rsidR="008822E3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1.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Название нестандартного оборудования </w:t>
      </w:r>
    </w:p>
    <w:p w:rsidR="008822E3" w:rsidRPr="00A552AF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2.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,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 решаемые в ходе использования нестандартного оборудования</w:t>
      </w:r>
    </w:p>
    <w:p w:rsidR="008822E3" w:rsidRPr="00A552AF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3.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Правила использования нестандартного оборудования</w:t>
      </w:r>
    </w:p>
    <w:p w:rsidR="008822E3" w:rsidRPr="00A552AF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4.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Доступность в используемом материале.</w:t>
      </w:r>
    </w:p>
    <w:p w:rsidR="008822E3" w:rsidRPr="00A552AF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5.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Эстетичность</w:t>
      </w:r>
    </w:p>
    <w:p w:rsidR="008822E3" w:rsidRPr="00A552AF" w:rsidRDefault="008822E3" w:rsidP="00882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lastRenderedPageBreak/>
        <w:t xml:space="preserve">6.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Возможность обработки данного оборудования</w:t>
      </w:r>
    </w:p>
    <w:p w:rsidR="0030609F" w:rsidRPr="00656B45" w:rsidRDefault="008822E3" w:rsidP="00882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7. </w:t>
      </w:r>
      <w:r w:rsidRPr="00A552AF">
        <w:rPr>
          <w:rFonts w:ascii="Times New Roman" w:eastAsia="Times New Roman" w:hAnsi="Times New Roman" w:cs="Times New Roman"/>
          <w:color w:val="383838"/>
          <w:sz w:val="28"/>
          <w:szCs w:val="28"/>
        </w:rPr>
        <w:t>Соответствие возрастным особенностям детей и требованиям программы</w:t>
      </w:r>
    </w:p>
    <w:p w:rsidR="008822E3" w:rsidRPr="00A0257D" w:rsidRDefault="008822E3" w:rsidP="008822E3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57D">
        <w:rPr>
          <w:rFonts w:ascii="Times New Roman" w:eastAsia="Times New Roman" w:hAnsi="Times New Roman" w:cs="Times New Roman"/>
          <w:sz w:val="28"/>
          <w:szCs w:val="28"/>
        </w:rPr>
        <w:t xml:space="preserve">Решением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>были присуждены места:</w:t>
      </w:r>
    </w:p>
    <w:p w:rsidR="008822E3" w:rsidRPr="00A0257D" w:rsidRDefault="008822E3" w:rsidP="008822E3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57D">
        <w:rPr>
          <w:rFonts w:ascii="Times New Roman" w:eastAsia="Times New Roman" w:hAnsi="Times New Roman" w:cs="Times New Roman"/>
          <w:sz w:val="28"/>
          <w:szCs w:val="28"/>
        </w:rPr>
        <w:t>1 место – 10 группа</w:t>
      </w:r>
    </w:p>
    <w:p w:rsidR="008822E3" w:rsidRPr="00A0257D" w:rsidRDefault="008822E3" w:rsidP="008822E3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57D">
        <w:rPr>
          <w:rFonts w:ascii="Times New Roman" w:eastAsia="Times New Roman" w:hAnsi="Times New Roman" w:cs="Times New Roman"/>
          <w:sz w:val="28"/>
          <w:szCs w:val="28"/>
        </w:rPr>
        <w:t>2 место – 7 группа</w:t>
      </w:r>
    </w:p>
    <w:p w:rsidR="008822E3" w:rsidRPr="00A0257D" w:rsidRDefault="008822E3" w:rsidP="008822E3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57D">
        <w:rPr>
          <w:rFonts w:ascii="Times New Roman" w:eastAsia="Times New Roman" w:hAnsi="Times New Roman" w:cs="Times New Roman"/>
          <w:sz w:val="28"/>
          <w:szCs w:val="28"/>
        </w:rPr>
        <w:t>3 место – 3 группа</w:t>
      </w:r>
    </w:p>
    <w:p w:rsidR="008822E3" w:rsidRPr="00A0257D" w:rsidRDefault="008822E3" w:rsidP="008822E3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Победитель в номинации «Оригинальность исполнения»-группа №4 оборудование «Штанга»</w:t>
      </w:r>
    </w:p>
    <w:p w:rsidR="001A0036" w:rsidRPr="0095406C" w:rsidRDefault="0095406C" w:rsidP="00633705">
      <w:pPr>
        <w:jc w:val="center"/>
        <w:rPr>
          <w:b/>
          <w:color w:val="C0504D" w:themeColor="accent2"/>
          <w:sz w:val="28"/>
          <w:szCs w:val="28"/>
        </w:rPr>
      </w:pPr>
      <w:r w:rsidRPr="0095406C">
        <w:rPr>
          <w:b/>
          <w:color w:val="C0504D" w:themeColor="accent2"/>
          <w:sz w:val="28"/>
          <w:szCs w:val="28"/>
        </w:rPr>
        <w:t>Благодарим всех педагогов и родителей за участие  в конкурсе!!!</w:t>
      </w:r>
    </w:p>
    <w:p w:rsidR="001A0036" w:rsidRDefault="0095406C" w:rsidP="0095406C">
      <w:r>
        <w:rPr>
          <w:noProof/>
        </w:rPr>
        <w:drawing>
          <wp:inline distT="0" distB="0" distL="0" distR="0">
            <wp:extent cx="3052169" cy="1714500"/>
            <wp:effectExtent l="19050" t="0" r="0" b="0"/>
            <wp:docPr id="2" name="Рисунок 1" descr="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Ж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268" cy="1712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12950" cy="2683862"/>
            <wp:effectExtent l="19050" t="0" r="6350" b="0"/>
            <wp:docPr id="3" name="Рисунок 2" descr="зож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ж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821" cy="2682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3705" w:rsidRDefault="00633705" w:rsidP="00D75192">
      <w:pPr>
        <w:jc w:val="center"/>
      </w:pPr>
    </w:p>
    <w:p w:rsidR="008822E3" w:rsidRPr="0095406C" w:rsidRDefault="0095406C" w:rsidP="0095406C">
      <w:r>
        <w:rPr>
          <w:noProof/>
        </w:rPr>
        <w:drawing>
          <wp:inline distT="0" distB="0" distL="0" distR="0">
            <wp:extent cx="5092700" cy="2860731"/>
            <wp:effectExtent l="19050" t="0" r="0" b="0"/>
            <wp:docPr id="5" name="Рисунок 4" descr="зож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ж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7859" cy="2858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6B45" w:rsidRPr="00656B45" w:rsidRDefault="00656B45" w:rsidP="00E253B7">
      <w:pPr>
        <w:rPr>
          <w:sz w:val="28"/>
          <w:szCs w:val="28"/>
        </w:rPr>
      </w:pPr>
    </w:p>
    <w:sectPr w:rsidR="00656B45" w:rsidRPr="00656B45" w:rsidSect="008822E3">
      <w:pgSz w:w="11906" w:h="16838"/>
      <w:pgMar w:top="1134" w:right="850" w:bottom="1134" w:left="1701" w:header="708" w:footer="708" w:gutter="0"/>
      <w:pgBorders w:offsetFrom="page">
        <w:top w:val="double" w:sz="4" w:space="24" w:color="C0504D" w:themeColor="accent2"/>
        <w:left w:val="double" w:sz="4" w:space="24" w:color="C0504D" w:themeColor="accent2"/>
        <w:bottom w:val="double" w:sz="4" w:space="24" w:color="C0504D" w:themeColor="accent2"/>
        <w:right w:val="double" w:sz="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3E2C"/>
    <w:multiLevelType w:val="hybridMultilevel"/>
    <w:tmpl w:val="8366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95A84"/>
    <w:multiLevelType w:val="hybridMultilevel"/>
    <w:tmpl w:val="79CC0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22641"/>
    <w:multiLevelType w:val="hybridMultilevel"/>
    <w:tmpl w:val="001691B8"/>
    <w:lvl w:ilvl="0" w:tplc="AD448468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D75192"/>
    <w:rsid w:val="000A4A81"/>
    <w:rsid w:val="001A0036"/>
    <w:rsid w:val="001D301D"/>
    <w:rsid w:val="001D32E3"/>
    <w:rsid w:val="001F2715"/>
    <w:rsid w:val="002C7751"/>
    <w:rsid w:val="0030609F"/>
    <w:rsid w:val="00554E27"/>
    <w:rsid w:val="00633705"/>
    <w:rsid w:val="00656B45"/>
    <w:rsid w:val="007E231F"/>
    <w:rsid w:val="0083372E"/>
    <w:rsid w:val="008822E3"/>
    <w:rsid w:val="0095406C"/>
    <w:rsid w:val="009D1240"/>
    <w:rsid w:val="00CA3CB2"/>
    <w:rsid w:val="00CC0F44"/>
    <w:rsid w:val="00D75192"/>
    <w:rsid w:val="00E253B7"/>
    <w:rsid w:val="00FB6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0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6B45"/>
    <w:pPr>
      <w:ind w:left="720"/>
      <w:contextualSpacing/>
    </w:pPr>
  </w:style>
  <w:style w:type="paragraph" w:styleId="a6">
    <w:name w:val="No Spacing"/>
    <w:uiPriority w:val="1"/>
    <w:qFormat/>
    <w:rsid w:val="008822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0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6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3AA6D-9B0C-4FDC-AF96-08AA9050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Organisation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Борисович</dc:creator>
  <cp:lastModifiedBy>Дом</cp:lastModifiedBy>
  <cp:revision>2</cp:revision>
  <dcterms:created xsi:type="dcterms:W3CDTF">2016-10-09T14:14:00Z</dcterms:created>
  <dcterms:modified xsi:type="dcterms:W3CDTF">2016-10-09T14:14:00Z</dcterms:modified>
</cp:coreProperties>
</file>